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3D5A" w:rsidRPr="00A175E5" w:rsidRDefault="00573D5A" w:rsidP="00CF212D">
      <w:pPr>
        <w:spacing w:after="0" w:line="240" w:lineRule="auto"/>
        <w:rPr>
          <w:rFonts w:ascii="Times New Roman" w:eastAsia="Times New Roman" w:hAnsi="Times New Roman" w:cs="Times New Roman"/>
          <w:color w:val="000000"/>
          <w:sz w:val="26"/>
          <w:szCs w:val="26"/>
        </w:rPr>
      </w:pPr>
    </w:p>
    <w:p w:rsidR="00573D5A" w:rsidRPr="00A175E5" w:rsidRDefault="00573D5A" w:rsidP="00CF212D">
      <w:pPr>
        <w:spacing w:after="0" w:line="240" w:lineRule="auto"/>
        <w:rPr>
          <w:rFonts w:ascii="Times New Roman" w:eastAsia="Times New Roman" w:hAnsi="Times New Roman" w:cs="Times New Roman"/>
          <w:color w:val="000000"/>
          <w:sz w:val="26"/>
          <w:szCs w:val="26"/>
        </w:rPr>
      </w:pPr>
    </w:p>
    <w:p w:rsidR="00573D5A" w:rsidRPr="00A175E5" w:rsidRDefault="00573D5A" w:rsidP="00573D5A">
      <w:pPr>
        <w:spacing w:after="0" w:line="360" w:lineRule="auto"/>
        <w:jc w:val="both"/>
        <w:rPr>
          <w:rFonts w:ascii="Times New Roman" w:eastAsia="Times New Roman" w:hAnsi="Times New Roman" w:cs="Times New Roman"/>
          <w:b/>
          <w:bCs/>
          <w:color w:val="000000"/>
          <w:sz w:val="26"/>
          <w:szCs w:val="26"/>
          <w:lang w:eastAsia="en-GB"/>
        </w:rPr>
      </w:pPr>
      <w:r w:rsidRPr="00A175E5">
        <w:rPr>
          <w:rFonts w:ascii="Times New Roman" w:eastAsia="Times New Roman" w:hAnsi="Times New Roman" w:cs="Times New Roman"/>
          <w:b/>
          <w:bCs/>
          <w:color w:val="000000"/>
          <w:sz w:val="26"/>
          <w:szCs w:val="26"/>
          <w:lang w:eastAsia="en-GB"/>
        </w:rPr>
        <w:t>Họ và tên: Nguyễn Thị thanh Tú</w:t>
      </w:r>
    </w:p>
    <w:p w:rsidR="00573D5A" w:rsidRPr="00A175E5" w:rsidRDefault="00573D5A" w:rsidP="00573D5A">
      <w:pPr>
        <w:spacing w:after="0" w:line="360" w:lineRule="auto"/>
        <w:jc w:val="both"/>
        <w:rPr>
          <w:rFonts w:ascii="Times New Roman" w:eastAsia="Times New Roman" w:hAnsi="Times New Roman" w:cs="Times New Roman"/>
          <w:b/>
          <w:bCs/>
          <w:color w:val="000000"/>
          <w:sz w:val="26"/>
          <w:szCs w:val="26"/>
          <w:lang w:eastAsia="en-GB"/>
        </w:rPr>
      </w:pPr>
      <w:r w:rsidRPr="00A175E5">
        <w:rPr>
          <w:rFonts w:ascii="Times New Roman" w:eastAsia="Times New Roman" w:hAnsi="Times New Roman" w:cs="Times New Roman"/>
          <w:b/>
          <w:bCs/>
          <w:color w:val="000000"/>
          <w:sz w:val="26"/>
          <w:szCs w:val="26"/>
          <w:lang w:eastAsia="en-GB"/>
        </w:rPr>
        <w:t>Khoa: Khoa Học Cơ Bản</w:t>
      </w:r>
    </w:p>
    <w:p w:rsidR="00573D5A" w:rsidRPr="00A175E5" w:rsidRDefault="00573D5A" w:rsidP="00573D5A">
      <w:pPr>
        <w:spacing w:after="0" w:line="360" w:lineRule="auto"/>
        <w:jc w:val="center"/>
        <w:rPr>
          <w:rFonts w:ascii="Times New Roman" w:eastAsia="Times New Roman" w:hAnsi="Times New Roman" w:cs="Times New Roman"/>
          <w:b/>
          <w:bCs/>
          <w:color w:val="000000"/>
          <w:sz w:val="26"/>
          <w:szCs w:val="26"/>
          <w:lang w:eastAsia="en-GB"/>
        </w:rPr>
      </w:pPr>
      <w:r w:rsidRPr="00A175E5">
        <w:rPr>
          <w:rFonts w:ascii="Times New Roman" w:eastAsia="Times New Roman" w:hAnsi="Times New Roman" w:cs="Times New Roman"/>
          <w:b/>
          <w:bCs/>
          <w:color w:val="000000"/>
          <w:sz w:val="26"/>
          <w:szCs w:val="26"/>
          <w:lang w:eastAsia="en-GB"/>
        </w:rPr>
        <w:t>BÀI THU HOẠCH BỒI DƯỠNG CHÍNH TRỊ HÈ 2017</w:t>
      </w:r>
    </w:p>
    <w:p w:rsidR="00573D5A" w:rsidRPr="00A175E5" w:rsidRDefault="00573D5A" w:rsidP="00573D5A">
      <w:pPr>
        <w:spacing w:after="0" w:line="360" w:lineRule="auto"/>
        <w:jc w:val="center"/>
        <w:rPr>
          <w:rFonts w:ascii="Times New Roman" w:eastAsia="Times New Roman" w:hAnsi="Times New Roman" w:cs="Times New Roman"/>
          <w:b/>
          <w:bCs/>
          <w:color w:val="000000"/>
          <w:sz w:val="26"/>
          <w:szCs w:val="26"/>
          <w:lang w:eastAsia="en-GB"/>
        </w:rPr>
      </w:pPr>
      <w:r w:rsidRPr="00A175E5">
        <w:rPr>
          <w:rFonts w:ascii="Times New Roman" w:eastAsia="Times New Roman" w:hAnsi="Times New Roman" w:cs="Times New Roman"/>
          <w:b/>
          <w:bCs/>
          <w:color w:val="000000"/>
          <w:sz w:val="26"/>
          <w:szCs w:val="26"/>
          <w:lang w:eastAsia="en-GB"/>
        </w:rPr>
        <w:t>Câu hỏi</w:t>
      </w:r>
    </w:p>
    <w:p w:rsidR="00573D5A" w:rsidRPr="00A175E5" w:rsidRDefault="00573D5A" w:rsidP="00573D5A">
      <w:pPr>
        <w:spacing w:after="0" w:line="360" w:lineRule="auto"/>
        <w:jc w:val="both"/>
        <w:rPr>
          <w:rFonts w:ascii="Times New Roman" w:eastAsia="Times New Roman" w:hAnsi="Times New Roman" w:cs="Times New Roman"/>
          <w:color w:val="000000"/>
          <w:sz w:val="26"/>
          <w:szCs w:val="26"/>
          <w:lang w:eastAsia="en-GB"/>
        </w:rPr>
      </w:pPr>
      <w:r w:rsidRPr="00A175E5">
        <w:rPr>
          <w:rFonts w:ascii="Times New Roman" w:eastAsia="Times New Roman" w:hAnsi="Times New Roman" w:cs="Times New Roman"/>
          <w:bCs/>
          <w:color w:val="000000"/>
          <w:sz w:val="26"/>
          <w:szCs w:val="26"/>
          <w:lang w:eastAsia="en-GB"/>
        </w:rPr>
        <w:tab/>
        <w:t>Câu 1: Qua các chuyên đề đã được học tập. Anh (Chị) hãy trình bày một số nội dung mà Anh (Chị) tâm đắc nhất. Vì sao?</w:t>
      </w:r>
    </w:p>
    <w:p w:rsidR="00573D5A" w:rsidRPr="00A175E5" w:rsidRDefault="00573D5A" w:rsidP="00573D5A">
      <w:pPr>
        <w:spacing w:after="0" w:line="360" w:lineRule="auto"/>
        <w:jc w:val="both"/>
        <w:rPr>
          <w:rFonts w:ascii="Times New Roman" w:eastAsia="Times New Roman" w:hAnsi="Times New Roman" w:cs="Times New Roman"/>
          <w:color w:val="000000"/>
          <w:sz w:val="26"/>
          <w:szCs w:val="26"/>
          <w:lang w:eastAsia="en-GB"/>
        </w:rPr>
      </w:pPr>
      <w:r w:rsidRPr="00A175E5">
        <w:rPr>
          <w:rFonts w:ascii="Times New Roman" w:eastAsia="Times New Roman" w:hAnsi="Times New Roman" w:cs="Times New Roman"/>
          <w:bCs/>
          <w:color w:val="000000"/>
          <w:sz w:val="26"/>
          <w:szCs w:val="26"/>
          <w:lang w:eastAsia="en-GB"/>
        </w:rPr>
        <w:tab/>
        <w:t>Câu 2: Là một người làm công tác giáo dục, với vai trò, nhiệm vụ của Anh (Chị) cần làm gì để thực hiện công việc học tập và làm theo tư tưởng, đạo đức, phong cách Hồ Chí Minh.</w:t>
      </w:r>
    </w:p>
    <w:p w:rsidR="00573D5A" w:rsidRPr="00A175E5" w:rsidRDefault="00573D5A" w:rsidP="00573D5A">
      <w:pPr>
        <w:spacing w:after="0" w:line="360" w:lineRule="auto"/>
        <w:jc w:val="center"/>
        <w:rPr>
          <w:rFonts w:ascii="Times New Roman" w:hAnsi="Times New Roman" w:cs="Times New Roman"/>
          <w:b/>
          <w:sz w:val="26"/>
          <w:szCs w:val="26"/>
        </w:rPr>
      </w:pPr>
      <w:r w:rsidRPr="00A175E5">
        <w:rPr>
          <w:rFonts w:ascii="Times New Roman" w:hAnsi="Times New Roman" w:cs="Times New Roman"/>
          <w:b/>
          <w:sz w:val="26"/>
          <w:szCs w:val="26"/>
        </w:rPr>
        <w:t>Bài làm</w:t>
      </w:r>
    </w:p>
    <w:p w:rsidR="00573D5A" w:rsidRPr="00A175E5" w:rsidRDefault="00573D5A" w:rsidP="00573D5A">
      <w:pPr>
        <w:spacing w:after="0" w:line="360" w:lineRule="auto"/>
        <w:rPr>
          <w:rFonts w:ascii="Times New Roman" w:hAnsi="Times New Roman" w:cs="Times New Roman"/>
          <w:sz w:val="26"/>
          <w:szCs w:val="26"/>
        </w:rPr>
      </w:pPr>
      <w:r w:rsidRPr="00A175E5">
        <w:rPr>
          <w:rFonts w:ascii="Times New Roman" w:eastAsia="Times New Roman" w:hAnsi="Times New Roman" w:cs="Times New Roman"/>
          <w:b/>
          <w:bCs/>
          <w:color w:val="000000"/>
          <w:sz w:val="26"/>
          <w:szCs w:val="26"/>
          <w:lang w:eastAsia="en-GB"/>
        </w:rPr>
        <w:t>Câu 1: Qua các chuyên đề đã được học tập. Anh (Chị) hãy trình bày một số nội dung mà Anh (Chị) tâm đắc nhất. Vì sao? </w:t>
      </w:r>
      <w:r w:rsidRPr="00A175E5">
        <w:rPr>
          <w:rFonts w:ascii="Times New Roman" w:hAnsi="Times New Roman" w:cs="Times New Roman"/>
          <w:sz w:val="26"/>
          <w:szCs w:val="26"/>
        </w:rPr>
        <w:tab/>
      </w:r>
    </w:p>
    <w:p w:rsidR="00D23410" w:rsidRPr="00A175E5" w:rsidRDefault="00573D5A" w:rsidP="00550279">
      <w:pPr>
        <w:pStyle w:val="normal0"/>
        <w:shd w:val="clear" w:color="auto" w:fill="FFFFFF"/>
        <w:spacing w:before="0" w:beforeAutospacing="0" w:after="0" w:afterAutospacing="0" w:line="360" w:lineRule="auto"/>
        <w:ind w:firstLine="567"/>
        <w:jc w:val="both"/>
        <w:rPr>
          <w:b/>
          <w:bCs/>
          <w:sz w:val="26"/>
          <w:szCs w:val="26"/>
          <w:lang w:val="en-US"/>
        </w:rPr>
      </w:pPr>
      <w:r w:rsidRPr="00A175E5">
        <w:rPr>
          <w:rStyle w:val="Emphasis"/>
          <w:i w:val="0"/>
          <w:color w:val="000000"/>
          <w:sz w:val="26"/>
          <w:szCs w:val="26"/>
          <w:lang w:val="en-US"/>
        </w:rPr>
        <w:t xml:space="preserve">Qua việc học tập các chuyên đề chính trị trong hè 2017. Bản thân tôi tâm đắc nội dung về việc học tập </w:t>
      </w:r>
      <w:r w:rsidR="00550279" w:rsidRPr="00A175E5">
        <w:rPr>
          <w:rStyle w:val="Emphasis"/>
          <w:i w:val="0"/>
          <w:color w:val="000000"/>
          <w:sz w:val="26"/>
          <w:szCs w:val="26"/>
          <w:lang w:val="en-US"/>
        </w:rPr>
        <w:t xml:space="preserve">và làm theo tư tưởng, đạo đức, phong cách </w:t>
      </w:r>
      <w:r w:rsidR="00D23410" w:rsidRPr="00D23410">
        <w:rPr>
          <w:b/>
          <w:bCs/>
          <w:sz w:val="26"/>
          <w:szCs w:val="26"/>
        </w:rPr>
        <w:t xml:space="preserve">Hồ Chí Minh về </w:t>
      </w:r>
      <w:r w:rsidR="00550279" w:rsidRPr="00A175E5">
        <w:rPr>
          <w:b/>
          <w:bCs/>
          <w:sz w:val="26"/>
          <w:szCs w:val="26"/>
          <w:lang w:val="en-US"/>
        </w:rPr>
        <w:t xml:space="preserve">phòng chống </w:t>
      </w:r>
      <w:r w:rsidR="00D23410" w:rsidRPr="00D23410">
        <w:rPr>
          <w:b/>
          <w:bCs/>
          <w:sz w:val="26"/>
          <w:szCs w:val="26"/>
        </w:rPr>
        <w:t xml:space="preserve">suy thoái </w:t>
      </w:r>
      <w:r w:rsidR="00550279" w:rsidRPr="00A175E5">
        <w:rPr>
          <w:b/>
          <w:bCs/>
          <w:sz w:val="26"/>
          <w:szCs w:val="26"/>
          <w:lang w:val="en-US"/>
        </w:rPr>
        <w:t xml:space="preserve">tư tưởng chính trị, </w:t>
      </w:r>
      <w:r w:rsidR="00D23410" w:rsidRPr="00D23410">
        <w:rPr>
          <w:b/>
          <w:bCs/>
          <w:sz w:val="26"/>
          <w:szCs w:val="26"/>
        </w:rPr>
        <w:t>đạo đức, lối sống,</w:t>
      </w:r>
      <w:r w:rsidR="00550279" w:rsidRPr="00A175E5">
        <w:rPr>
          <w:b/>
          <w:bCs/>
          <w:sz w:val="26"/>
          <w:szCs w:val="26"/>
          <w:lang w:val="en-US"/>
        </w:rPr>
        <w:t xml:space="preserve"> các biểu hiện</w:t>
      </w:r>
      <w:r w:rsidR="00D23410" w:rsidRPr="00D23410">
        <w:rPr>
          <w:b/>
          <w:bCs/>
          <w:sz w:val="26"/>
          <w:szCs w:val="26"/>
        </w:rPr>
        <w:t xml:space="preserve"> “tự diễn biến”, “tự</w:t>
      </w:r>
      <w:r w:rsidR="00D23410" w:rsidRPr="00A175E5">
        <w:rPr>
          <w:b/>
          <w:bCs/>
          <w:sz w:val="26"/>
          <w:szCs w:val="26"/>
        </w:rPr>
        <w:t> </w:t>
      </w:r>
      <w:r w:rsidR="00D23410" w:rsidRPr="00D23410">
        <w:rPr>
          <w:b/>
          <w:bCs/>
          <w:sz w:val="26"/>
          <w:szCs w:val="26"/>
        </w:rPr>
        <w:t>chuyển hóa” trong nội bộ</w:t>
      </w:r>
    </w:p>
    <w:p w:rsidR="00550279" w:rsidRPr="00A175E5" w:rsidRDefault="00A175E5" w:rsidP="00A175E5">
      <w:pPr>
        <w:pStyle w:val="normal0"/>
        <w:shd w:val="clear" w:color="auto" w:fill="FFFFFF"/>
        <w:spacing w:before="0" w:beforeAutospacing="0" w:after="0" w:afterAutospacing="0" w:line="360" w:lineRule="auto"/>
        <w:jc w:val="both"/>
        <w:rPr>
          <w:b/>
          <w:bCs/>
          <w:sz w:val="26"/>
          <w:szCs w:val="26"/>
          <w:lang w:val="en-US"/>
        </w:rPr>
      </w:pPr>
      <w:r w:rsidRPr="00A175E5">
        <w:rPr>
          <w:b/>
          <w:bCs/>
          <w:sz w:val="26"/>
          <w:szCs w:val="26"/>
          <w:lang w:val="en-US"/>
        </w:rPr>
        <w:t xml:space="preserve">Cần </w:t>
      </w:r>
      <w:r w:rsidR="00550279" w:rsidRPr="00A175E5">
        <w:rPr>
          <w:b/>
          <w:bCs/>
          <w:sz w:val="26"/>
          <w:szCs w:val="26"/>
          <w:lang w:val="en-US"/>
        </w:rPr>
        <w:t>thiết phải học tậ</w:t>
      </w:r>
      <w:r>
        <w:rPr>
          <w:b/>
          <w:bCs/>
          <w:sz w:val="26"/>
          <w:szCs w:val="26"/>
          <w:lang w:val="en-US"/>
        </w:rPr>
        <w:t>p và làm theo tưởng của Bác.</w:t>
      </w:r>
    </w:p>
    <w:p w:rsidR="00550279" w:rsidRPr="00D23410" w:rsidRDefault="00EA736B" w:rsidP="00550279">
      <w:pPr>
        <w:pStyle w:val="normal0"/>
        <w:shd w:val="clear" w:color="auto" w:fill="FFFFFF"/>
        <w:spacing w:before="0" w:beforeAutospacing="0" w:after="0" w:afterAutospacing="0" w:line="360" w:lineRule="auto"/>
        <w:ind w:left="567"/>
        <w:jc w:val="both"/>
        <w:rPr>
          <w:iCs/>
          <w:sz w:val="26"/>
          <w:szCs w:val="26"/>
          <w:lang w:val="en-US"/>
        </w:rPr>
      </w:pPr>
      <w:r w:rsidRPr="00A175E5">
        <w:rPr>
          <w:bCs/>
          <w:sz w:val="26"/>
          <w:szCs w:val="26"/>
          <w:lang w:val="en-US"/>
        </w:rPr>
        <w:t>Vì t</w:t>
      </w:r>
      <w:r w:rsidR="00550279" w:rsidRPr="00A175E5">
        <w:rPr>
          <w:bCs/>
          <w:sz w:val="26"/>
          <w:szCs w:val="26"/>
          <w:lang w:val="en-US"/>
        </w:rPr>
        <w:t>ư tưởng chính trị, đạo đức, lối sống là nền tảng và động lực tinh thần để phát triển xã hội. Đạo đức</w:t>
      </w:r>
      <w:r w:rsidR="00DB33F5" w:rsidRPr="00A175E5">
        <w:rPr>
          <w:bCs/>
          <w:sz w:val="26"/>
          <w:szCs w:val="26"/>
          <w:lang w:val="en-US"/>
        </w:rPr>
        <w:t xml:space="preserve"> là gốc của mỗi người. Ý thức sâu sắc về vai trò đặc biệt quan trọng của tư tưởng chính trị, đạo đức lối sống của Đảng viên cũng như của toàn xã hội đối với sự phát triển của cách mạng Việt Nam nên ngay từ khi thành lập đến nay, Chủ tịch Hồ Chí Minh và Đảng </w:t>
      </w:r>
      <w:r w:rsidRPr="00A175E5">
        <w:rPr>
          <w:bCs/>
          <w:sz w:val="26"/>
          <w:szCs w:val="26"/>
          <w:lang w:val="en-US"/>
        </w:rPr>
        <w:t>ta luôn đặc biệt coi trọng, quan tâm đến việc giáo dục tư tưởng chính trị, đạo đức, lối sống, phòng chống suy thoái trong cán bộ, đảng viên và toàn xã hội.</w:t>
      </w:r>
    </w:p>
    <w:p w:rsidR="00D23410" w:rsidRPr="00D23410" w:rsidRDefault="00D23410" w:rsidP="00D23410">
      <w:pPr>
        <w:shd w:val="clear" w:color="auto" w:fill="FFFFFF"/>
        <w:spacing w:before="360" w:after="360" w:line="327" w:lineRule="atLeast"/>
        <w:jc w:val="both"/>
        <w:rPr>
          <w:rFonts w:ascii="Times New Roman" w:eastAsia="Times New Roman" w:hAnsi="Times New Roman" w:cs="Times New Roman"/>
          <w:color w:val="323232"/>
          <w:sz w:val="26"/>
          <w:szCs w:val="26"/>
        </w:rPr>
      </w:pPr>
      <w:r w:rsidRPr="00D23410">
        <w:rPr>
          <w:rFonts w:ascii="Times New Roman" w:eastAsia="Times New Roman" w:hAnsi="Times New Roman" w:cs="Times New Roman"/>
          <w:color w:val="323232"/>
          <w:sz w:val="26"/>
          <w:szCs w:val="26"/>
        </w:rPr>
        <w:t xml:space="preserve">- Chủ tịch Hồ Chí Minh bàn khá nhiều về suy thoái đạo đức, lối sống. Người thẳng thắn đấu tranh với mọi biểu hiện cá nhân chủ nghĩa, sống ích kỷ, thực dụng, cơ hội, vụ lợi; chỉ lo thu vén cá nhân, không quan tâm đến lợi ích tập thể; ganh ghét đố kỵ, so bì, tị nạnh, </w:t>
      </w:r>
      <w:r w:rsidRPr="00D23410">
        <w:rPr>
          <w:rFonts w:ascii="Times New Roman" w:eastAsia="Times New Roman" w:hAnsi="Times New Roman" w:cs="Times New Roman"/>
          <w:color w:val="323232"/>
          <w:sz w:val="26"/>
          <w:szCs w:val="26"/>
        </w:rPr>
        <w:lastRenderedPageBreak/>
        <w:t>không muốn người khác hơn mình. Người gọi đó là căn bệnh: Óc hẹp hòi - Ở trong Đảng thì không biết cất nhắc những người tốt, sợ người ta hơn mình. Ở ngoài Đảng thì khinh người cho ai cũng không cách mạng, không khôn khéo bằng mình. Vì thế mà không biết liên lạc hợp tác với những người đạo đức tài năng ở ngoài Đảng. Vì thế mà người ta uất ức và mình thành ra cô độc; và Bệnh tham lam - Những người mắc phải bệnh này thì đặt lợi ích của mình lên trên lợi ích của Đảng, của dân tộc, do đó mà chỉ “tự tư tự lợi”. Dùng của công làm việc tư. Dựa vào thế lực của Đảng để theo đuổi mục đích riêng của mình. Sinh hoạt xa hoa, tiêu xài bừa bãi, tiền bạc đó ở đâu ra? Không xoay của Đảng thì xoay của đồng bào. Thậm chí làm chợ đen buôn lậu. Không sợ mất thanh danh của Đảng, không sợ mất danh giá của mình. “Còn có những đồng chí chỉ lo ăn ngon mặc đẹp, lo phát tài, lo chiếm của công làm của tư, đạo đức cách mạng thế nào, dư luận chê bai thế nào cũng mặc”.</w:t>
      </w:r>
    </w:p>
    <w:p w:rsidR="00D23410" w:rsidRPr="00D23410" w:rsidRDefault="00D23410" w:rsidP="00D23410">
      <w:pPr>
        <w:shd w:val="clear" w:color="auto" w:fill="FFFFFF"/>
        <w:spacing w:before="360" w:after="360" w:line="327" w:lineRule="atLeast"/>
        <w:jc w:val="both"/>
        <w:rPr>
          <w:rFonts w:ascii="Times New Roman" w:eastAsia="Times New Roman" w:hAnsi="Times New Roman" w:cs="Times New Roman"/>
          <w:color w:val="323232"/>
          <w:sz w:val="26"/>
          <w:szCs w:val="26"/>
        </w:rPr>
      </w:pPr>
      <w:r w:rsidRPr="00D23410">
        <w:rPr>
          <w:rFonts w:ascii="Times New Roman" w:eastAsia="Times New Roman" w:hAnsi="Times New Roman" w:cs="Times New Roman"/>
          <w:color w:val="323232"/>
          <w:sz w:val="26"/>
          <w:szCs w:val="26"/>
        </w:rPr>
        <w:t>Người kiên quyết chống “Bệnh hẹp hòi”, vì “Nhiều thứ bệnh như chủ nghĩa địa phương, chủ nghĩa bản vị, chủ nghĩa cá nhân, khuynh hướng tham danh vọng, tham địa vị, dìm người giỏi, bệnh hủ hóa… đều do bệnh hẹp hòi mà ra”. Người giải thích về” địa phương chủ ngĩa”đó là: Chỉ chăm chú lợi ích của địa phương mình mà không nhìn đến lợi ích của toàn bộ. Làm việc ở bộ phận nào chỉ biết bênh vực vun đấp cho bộ phận ấy. Do khuyết điểm đó mà sinh ra những việc, xem qua thì như không quan hệ gì mấy, kỳ thực rất có hại đến kế hoạch chung”.</w:t>
      </w:r>
    </w:p>
    <w:p w:rsidR="00D23410" w:rsidRPr="00D23410" w:rsidRDefault="00D23410" w:rsidP="00D23410">
      <w:pPr>
        <w:shd w:val="clear" w:color="auto" w:fill="FFFFFF"/>
        <w:spacing w:before="360" w:after="360" w:line="327" w:lineRule="atLeast"/>
        <w:jc w:val="both"/>
        <w:rPr>
          <w:rFonts w:ascii="Times New Roman" w:eastAsia="Times New Roman" w:hAnsi="Times New Roman" w:cs="Times New Roman"/>
          <w:color w:val="323232"/>
          <w:sz w:val="26"/>
          <w:szCs w:val="26"/>
        </w:rPr>
      </w:pPr>
      <w:r w:rsidRPr="00D23410">
        <w:rPr>
          <w:rFonts w:ascii="Times New Roman" w:eastAsia="Times New Roman" w:hAnsi="Times New Roman" w:cs="Times New Roman"/>
          <w:color w:val="323232"/>
          <w:sz w:val="26"/>
          <w:szCs w:val="26"/>
        </w:rPr>
        <w:t>Người cũng đấu tranh với các biểu hiện che giấu khuyết điểm: Báo cáo thì chậm trễ, làm lấy lệ. Báo cáo dối, giấu cái dở cái xấu, chỉ nêu cái tốt cái hay. Báo cáo bề bộn, chỉ góp báo cáo các ngành, các cấp dưới, rồi cứ nguyên văn chép lại gửi lên…</w:t>
      </w:r>
    </w:p>
    <w:p w:rsidR="00D23410" w:rsidRPr="00D23410" w:rsidRDefault="00D23410" w:rsidP="00D23410">
      <w:pPr>
        <w:shd w:val="clear" w:color="auto" w:fill="FFFFFF"/>
        <w:spacing w:before="360" w:after="360" w:line="327" w:lineRule="atLeast"/>
        <w:jc w:val="both"/>
        <w:rPr>
          <w:rFonts w:ascii="Times New Roman" w:eastAsia="Times New Roman" w:hAnsi="Times New Roman" w:cs="Times New Roman"/>
          <w:color w:val="323232"/>
          <w:sz w:val="26"/>
          <w:szCs w:val="26"/>
        </w:rPr>
      </w:pPr>
      <w:r w:rsidRPr="00D23410">
        <w:rPr>
          <w:rFonts w:ascii="Times New Roman" w:eastAsia="Times New Roman" w:hAnsi="Times New Roman" w:cs="Times New Roman"/>
          <w:color w:val="323232"/>
          <w:sz w:val="26"/>
          <w:szCs w:val="26"/>
        </w:rPr>
        <w:t>Chủ tịch Hồ Chí Minh cũng sớm chỉ ra các bệnh có biểu hiện quan liêu, xa rời quần chúng, không sâu sát cơ sở, thiếu kiểm tra đôn đốc, không nắm chắc tình hình:</w:t>
      </w:r>
    </w:p>
    <w:p w:rsidR="00D23410" w:rsidRPr="00D23410" w:rsidRDefault="00D23410" w:rsidP="00D23410">
      <w:pPr>
        <w:shd w:val="clear" w:color="auto" w:fill="FFFFFF"/>
        <w:spacing w:before="360" w:after="360" w:line="327" w:lineRule="atLeast"/>
        <w:jc w:val="both"/>
        <w:rPr>
          <w:rFonts w:ascii="Times New Roman" w:eastAsia="Times New Roman" w:hAnsi="Times New Roman" w:cs="Times New Roman"/>
          <w:color w:val="323232"/>
          <w:sz w:val="26"/>
          <w:szCs w:val="26"/>
        </w:rPr>
      </w:pPr>
      <w:r w:rsidRPr="00D23410">
        <w:rPr>
          <w:rFonts w:ascii="Times New Roman" w:eastAsia="Times New Roman" w:hAnsi="Times New Roman" w:cs="Times New Roman"/>
          <w:color w:val="323232"/>
          <w:sz w:val="26"/>
          <w:szCs w:val="26"/>
        </w:rPr>
        <w:t> -Óc quân phiệt quan liêu. Khi phụ trách một vùng nào thì như một ông vua con ở đấy, tha hồ hách dịch, hoạch họe. Đối với cấp trên thì xem thường, đối với cấp dưới cậy quyền lấn áp. Đối với quần chúng ra vẻ quan cách làm cho quần chúng sợ hãi. Cái đầu óc “ông tướng, bà tướng” ấy đã gây ra bao ác cảm, bao chia rẽ, làm cho cấp trên xa cấp dưới, đoàn thể xa nhân dân.</w:t>
      </w:r>
    </w:p>
    <w:p w:rsidR="00D23410" w:rsidRPr="00D23410" w:rsidRDefault="00D23410" w:rsidP="00D23410">
      <w:pPr>
        <w:shd w:val="clear" w:color="auto" w:fill="FFFFFF"/>
        <w:spacing w:before="360" w:after="360" w:line="327" w:lineRule="atLeast"/>
        <w:jc w:val="both"/>
        <w:rPr>
          <w:rFonts w:ascii="Times New Roman" w:eastAsia="Times New Roman" w:hAnsi="Times New Roman" w:cs="Times New Roman"/>
          <w:color w:val="323232"/>
          <w:sz w:val="26"/>
          <w:szCs w:val="26"/>
        </w:rPr>
      </w:pPr>
      <w:r w:rsidRPr="00D23410">
        <w:rPr>
          <w:rFonts w:ascii="Times New Roman" w:eastAsia="Times New Roman" w:hAnsi="Times New Roman" w:cs="Times New Roman"/>
          <w:color w:val="323232"/>
          <w:sz w:val="26"/>
          <w:szCs w:val="26"/>
        </w:rPr>
        <w:t>“Làm việc lối bàn giấy, thích làm việc bằng giấy tờ thật nhiều, ngồi một nơi chỉ tay năm ngón không chịu xuống địa phương kiểm tra công tác để chỉ vạch những kế hoạch thi hành chỉ thị nghị quyết của đoàn thể cho chu đáo… Cái lối làm việc như vậy rất có hại. Nó làm cho chúng ta không đi sát phong trào, không hiểu rõ được tình hình bên dưới, cho nên phần nhiều chủ trương của chúng ta không thi hành được đến nơi đến chốn.</w:t>
      </w:r>
    </w:p>
    <w:p w:rsidR="00D23410" w:rsidRPr="00D23410" w:rsidRDefault="00D23410" w:rsidP="00D23410">
      <w:pPr>
        <w:shd w:val="clear" w:color="auto" w:fill="FFFFFF"/>
        <w:spacing w:before="360" w:after="360" w:line="327" w:lineRule="atLeast"/>
        <w:jc w:val="both"/>
        <w:rPr>
          <w:rFonts w:ascii="Times New Roman" w:eastAsia="Times New Roman" w:hAnsi="Times New Roman" w:cs="Times New Roman"/>
          <w:color w:val="323232"/>
          <w:sz w:val="26"/>
          <w:szCs w:val="26"/>
        </w:rPr>
      </w:pPr>
      <w:r w:rsidRPr="00D23410">
        <w:rPr>
          <w:rFonts w:ascii="Times New Roman" w:eastAsia="Times New Roman" w:hAnsi="Times New Roman" w:cs="Times New Roman"/>
          <w:color w:val="323232"/>
          <w:sz w:val="26"/>
          <w:szCs w:val="26"/>
        </w:rPr>
        <w:lastRenderedPageBreak/>
        <w:t>Bệnh mệnh lệnh tỏ ra ở chỗ hay dựa vào chính quyền mà bắt dân làm, ít tuyên truyền giải thích cho dân tự giác tự động.</w:t>
      </w:r>
    </w:p>
    <w:p w:rsidR="00D23410" w:rsidRPr="00D23410" w:rsidRDefault="00D23410" w:rsidP="00D23410">
      <w:pPr>
        <w:shd w:val="clear" w:color="auto" w:fill="FFFFFF"/>
        <w:spacing w:before="360" w:after="360" w:line="327" w:lineRule="atLeast"/>
        <w:jc w:val="both"/>
        <w:rPr>
          <w:rFonts w:ascii="Times New Roman" w:eastAsia="Times New Roman" w:hAnsi="Times New Roman" w:cs="Times New Roman"/>
          <w:color w:val="323232"/>
          <w:sz w:val="26"/>
          <w:szCs w:val="26"/>
        </w:rPr>
      </w:pPr>
      <w:r w:rsidRPr="00D23410">
        <w:rPr>
          <w:rFonts w:ascii="Times New Roman" w:eastAsia="Times New Roman" w:hAnsi="Times New Roman" w:cs="Times New Roman"/>
          <w:color w:val="323232"/>
          <w:sz w:val="26"/>
          <w:szCs w:val="26"/>
        </w:rPr>
        <w:t> Người yêu cầu chống các biểu hiện thờ ơ, vô cảm, thiếu trách nhiệm trước các khó khăn bức xúc và đòi hỏi chính đáng của nhân dân: “Phải chống sự mong muốn làm cho được lòng cấp trên còn ở dưới nhân dân thế nào cũng mặc, không thể vì lợi ích của Đảng mà chống nhân dân mà quan liêu hạ mệnh lệnh.</w:t>
      </w:r>
    </w:p>
    <w:p w:rsidR="00D23410" w:rsidRPr="00D23410" w:rsidRDefault="00D23410" w:rsidP="00D23410">
      <w:pPr>
        <w:shd w:val="clear" w:color="auto" w:fill="FFFFFF"/>
        <w:spacing w:before="360" w:after="360" w:line="327" w:lineRule="atLeast"/>
        <w:jc w:val="both"/>
        <w:rPr>
          <w:rFonts w:ascii="Times New Roman" w:eastAsia="Times New Roman" w:hAnsi="Times New Roman" w:cs="Times New Roman"/>
          <w:color w:val="323232"/>
          <w:sz w:val="26"/>
          <w:szCs w:val="26"/>
        </w:rPr>
      </w:pPr>
      <w:r w:rsidRPr="00D23410">
        <w:rPr>
          <w:rFonts w:ascii="Times New Roman" w:eastAsia="Times New Roman" w:hAnsi="Times New Roman" w:cs="Times New Roman"/>
          <w:color w:val="323232"/>
          <w:sz w:val="26"/>
          <w:szCs w:val="26"/>
        </w:rPr>
        <w:t>Những biểu hiện gây lãng phí, thất thoát tài chính, tài sản, ngân sách nhà nước, đất đai, tài nguyên… cũng được Người chỉ ra từ rất sớm trong một số cán bộ đảng viên có những biểu hiện như: “Họ tưởng rằng cách mạng là cốt để làm cho họ có địa vị, được hưởng thụ. Do đó mà họ mắc những sai lầm: kiêu ngạo, chưng diện, hưởng lạc, lãng phí của công, tự tư tự lợi, không tiết kiệm đồng tiền bát gạo là mồ hôi nước mắt của nhân dân. Họ quên mất tác phong gian khổ phấn đấu, lạt lẽo với công việc cách mạng, xa rời Đảng, xa rời quần chúng. Dần dần họ mất cả tư cách và đạo đức người cách mạng, sa vào tham ô hủ bại và biến thành người có tội với Đảng, với chính phủ,với nhân dân”.</w:t>
      </w:r>
    </w:p>
    <w:p w:rsidR="00D23410" w:rsidRPr="00D23410" w:rsidRDefault="00D23410" w:rsidP="00D23410">
      <w:pPr>
        <w:shd w:val="clear" w:color="auto" w:fill="FFFFFF"/>
        <w:spacing w:before="360" w:after="360" w:line="327" w:lineRule="atLeast"/>
        <w:jc w:val="both"/>
        <w:rPr>
          <w:rFonts w:ascii="Times New Roman" w:eastAsia="Times New Roman" w:hAnsi="Times New Roman" w:cs="Times New Roman"/>
          <w:color w:val="323232"/>
          <w:sz w:val="26"/>
          <w:szCs w:val="26"/>
        </w:rPr>
      </w:pPr>
      <w:r w:rsidRPr="00D23410">
        <w:rPr>
          <w:rFonts w:ascii="Times New Roman" w:eastAsia="Times New Roman" w:hAnsi="Times New Roman" w:cs="Times New Roman"/>
          <w:color w:val="323232"/>
          <w:sz w:val="26"/>
          <w:szCs w:val="26"/>
        </w:rPr>
        <w:t> Người cũng kiên quyết đấu tranh chống tham ô, Lãng phí, lợi dụng chức vụ, quyền hạn cấu kết với các đối tượng khác để trục lợi. Người chỉ rõ: bên cạnh những đồng chí tốt ấy, còn có một số ít cán bộ, đảng viên mà phẩm chất đạo đức còn thấp kém. Họ mang nặng chủ nghĩa cá nhân, việc gì cũng nghĩ đến lợi ích riêng của mình trước hết. Họ không lo mình vì mọi người mà chỉ muốn mọi người vì mình. Do cá nhân chủ nghĩa mà ngại gian khổ khó khăn, sa vào tham ô hủ hóa, lãng phí, xa hoa. Họ tham danh trục lợi, thích địa vị quyền hành. Họ tự cao tự đại, xem thường tập thể, xem khinh quần chúng, độc đoán chuyên quyền. Họ xa rời quần chúng, xa rời thực tế, mắc bệnh quan liêu, mệnh lệnh. Họ không có tinh thần cố gắng vươn lên, không chịu học tập để tiến bộ. Cũng do cá nhân chủ ngĩa mà mất đoàn kết, thiếu tính tổ chức, tính kỷ luật, kém tinh thần trách nhiệm, không chấp hành đúng đường lối của Đảng và nhà nước, làm hại đến lợi ích của cách mạng, của nhân dân.</w:t>
      </w:r>
    </w:p>
    <w:p w:rsidR="00D23410" w:rsidRPr="00D23410" w:rsidRDefault="00D23410" w:rsidP="00D23410">
      <w:pPr>
        <w:shd w:val="clear" w:color="auto" w:fill="FFFFFF"/>
        <w:spacing w:before="360" w:after="360" w:line="327" w:lineRule="atLeast"/>
        <w:jc w:val="both"/>
        <w:rPr>
          <w:rFonts w:ascii="Times New Roman" w:eastAsia="Times New Roman" w:hAnsi="Times New Roman" w:cs="Times New Roman"/>
          <w:color w:val="323232"/>
          <w:sz w:val="26"/>
          <w:szCs w:val="26"/>
        </w:rPr>
      </w:pPr>
      <w:r w:rsidRPr="00D23410">
        <w:rPr>
          <w:rFonts w:ascii="Times New Roman" w:eastAsia="Times New Roman" w:hAnsi="Times New Roman" w:cs="Times New Roman"/>
          <w:color w:val="323232"/>
          <w:sz w:val="26"/>
          <w:szCs w:val="26"/>
        </w:rPr>
        <w:t> Nguyên nhân của những biểu hiện suy thoái có nhiều, nhưng chủ yếu do chủ nghĩa cá nhân sinh ra. Theo Hồ Chí Minh: “Chủ nghĩa cá nhân đẻ ra trăm thứ bệnh nguy hiểm: quan liêu, mệnh lệnh, bè phái, chủ quan, tham ô, lãng phí, nó trói buộc, nó bịt mắt những nạn nhân của nó, những người này bất kỳ việc gì cũng xuất phát từ lòng tham muốn danh lợi, địa vị cho cá nhân mình, chứ không nghĩ đến lợi ích của giai cấp, của nhân dân”.</w:t>
      </w:r>
    </w:p>
    <w:p w:rsidR="00D23410" w:rsidRPr="00A175E5" w:rsidRDefault="00D23410" w:rsidP="00573D5A">
      <w:pPr>
        <w:pStyle w:val="normal0"/>
        <w:shd w:val="clear" w:color="auto" w:fill="FFFFFF"/>
        <w:spacing w:before="0" w:beforeAutospacing="0" w:after="0" w:afterAutospacing="0" w:line="360" w:lineRule="auto"/>
        <w:ind w:firstLine="567"/>
        <w:jc w:val="both"/>
        <w:rPr>
          <w:rStyle w:val="Emphasis"/>
          <w:i w:val="0"/>
          <w:color w:val="000000"/>
          <w:sz w:val="26"/>
          <w:szCs w:val="26"/>
          <w:lang w:val="en-US"/>
        </w:rPr>
      </w:pPr>
    </w:p>
    <w:p w:rsidR="00194EEA" w:rsidRPr="00A175E5" w:rsidRDefault="00573D5A" w:rsidP="00573D5A">
      <w:pPr>
        <w:pStyle w:val="normal0"/>
        <w:shd w:val="clear" w:color="auto" w:fill="FFFFFF"/>
        <w:spacing w:before="0" w:beforeAutospacing="0" w:after="0" w:afterAutospacing="0" w:line="360" w:lineRule="auto"/>
        <w:ind w:firstLine="567"/>
        <w:jc w:val="both"/>
        <w:rPr>
          <w:sz w:val="26"/>
          <w:szCs w:val="26"/>
          <w:lang w:val="en-US"/>
        </w:rPr>
      </w:pPr>
      <w:r w:rsidRPr="00A175E5">
        <w:rPr>
          <w:sz w:val="26"/>
          <w:szCs w:val="26"/>
        </w:rPr>
        <w:lastRenderedPageBreak/>
        <w:t>Qua việc học tập, nghiên cứu ch</w:t>
      </w:r>
      <w:r w:rsidR="00194EEA" w:rsidRPr="00A175E5">
        <w:rPr>
          <w:sz w:val="26"/>
          <w:szCs w:val="26"/>
        </w:rPr>
        <w:t>uyên đề này, tôi nhận thấy rằng</w:t>
      </w:r>
      <w:r w:rsidR="00194EEA" w:rsidRPr="00A175E5">
        <w:rPr>
          <w:sz w:val="26"/>
          <w:szCs w:val="26"/>
          <w:lang w:val="en-US"/>
        </w:rPr>
        <w:t xml:space="preserve"> cần phải tổ chức học tập và làm theo tư tưởng Hồ Chí Minh để góp phần thực hiện Nghị quyết Trung ương 4 khóa XII. Vì việc này giúp mỗi cá nhân có thêm sức mạnh về tư tưởng và tinh thần để góp phần xây dựng xã hội tốt đẹp hơn. Để thực hiện việc này chúng ta cần:</w:t>
      </w:r>
    </w:p>
    <w:p w:rsidR="00194EEA" w:rsidRPr="00A175E5" w:rsidRDefault="00194EEA" w:rsidP="00194EEA">
      <w:pPr>
        <w:pStyle w:val="normal0"/>
        <w:numPr>
          <w:ilvl w:val="0"/>
          <w:numId w:val="2"/>
        </w:numPr>
        <w:shd w:val="clear" w:color="auto" w:fill="FFFFFF"/>
        <w:spacing w:before="0" w:beforeAutospacing="0" w:after="0" w:afterAutospacing="0" w:line="360" w:lineRule="auto"/>
        <w:jc w:val="both"/>
        <w:rPr>
          <w:sz w:val="26"/>
          <w:szCs w:val="26"/>
          <w:lang w:val="en-US"/>
        </w:rPr>
      </w:pPr>
      <w:r w:rsidRPr="00A175E5">
        <w:rPr>
          <w:sz w:val="26"/>
          <w:szCs w:val="26"/>
          <w:lang w:val="en-US"/>
        </w:rPr>
        <w:t>Tăng cường công tác giáo dục và tuyên truyền, xây dựng tinh thần chống suy thoái về tư tưởng chính trị, đạo đức, lối sống; chống “tự diễn biến”, “tự chuyển hóa” trong cán bộ, đảng viên và nhân dân.</w:t>
      </w:r>
    </w:p>
    <w:p w:rsidR="00194EEA" w:rsidRPr="00A175E5" w:rsidRDefault="00194EEA" w:rsidP="00194EEA">
      <w:pPr>
        <w:pStyle w:val="normal0"/>
        <w:numPr>
          <w:ilvl w:val="0"/>
          <w:numId w:val="2"/>
        </w:numPr>
        <w:shd w:val="clear" w:color="auto" w:fill="FFFFFF"/>
        <w:spacing w:before="0" w:beforeAutospacing="0" w:after="0" w:afterAutospacing="0" w:line="360" w:lineRule="auto"/>
        <w:jc w:val="both"/>
        <w:rPr>
          <w:sz w:val="26"/>
          <w:szCs w:val="26"/>
          <w:lang w:val="en-US"/>
        </w:rPr>
      </w:pPr>
      <w:r w:rsidRPr="00A175E5">
        <w:rPr>
          <w:sz w:val="26"/>
          <w:szCs w:val="26"/>
          <w:lang w:val="en-US"/>
        </w:rPr>
        <w:t>Hoàn  thiện các văn bản pháp luật về phòng, chống những suy thoái về tư tưởng chính trị, đạo đức, lối sống; “tự diễn biến”, “tự chuyển hóa”</w:t>
      </w:r>
    </w:p>
    <w:p w:rsidR="00194EEA" w:rsidRPr="00A175E5" w:rsidRDefault="00194EEA" w:rsidP="00194EEA">
      <w:pPr>
        <w:pStyle w:val="normal0"/>
        <w:numPr>
          <w:ilvl w:val="0"/>
          <w:numId w:val="2"/>
        </w:numPr>
        <w:shd w:val="clear" w:color="auto" w:fill="FFFFFF"/>
        <w:spacing w:before="0" w:beforeAutospacing="0" w:after="0" w:afterAutospacing="0" w:line="360" w:lineRule="auto"/>
        <w:jc w:val="both"/>
        <w:rPr>
          <w:sz w:val="26"/>
          <w:szCs w:val="26"/>
          <w:lang w:val="en-US"/>
        </w:rPr>
      </w:pPr>
      <w:r w:rsidRPr="00A175E5">
        <w:rPr>
          <w:sz w:val="26"/>
          <w:szCs w:val="26"/>
          <w:lang w:val="en-US"/>
        </w:rPr>
        <w:t>Tăng cường công tác kiểm tra, giám sát của Đảng và Nhà nước.</w:t>
      </w:r>
    </w:p>
    <w:p w:rsidR="00194EEA" w:rsidRPr="00A175E5" w:rsidRDefault="00E51FC7" w:rsidP="00194EEA">
      <w:pPr>
        <w:pStyle w:val="normal0"/>
        <w:numPr>
          <w:ilvl w:val="0"/>
          <w:numId w:val="2"/>
        </w:numPr>
        <w:shd w:val="clear" w:color="auto" w:fill="FFFFFF"/>
        <w:spacing w:before="0" w:beforeAutospacing="0" w:after="0" w:afterAutospacing="0" w:line="360" w:lineRule="auto"/>
        <w:jc w:val="both"/>
        <w:rPr>
          <w:sz w:val="26"/>
          <w:szCs w:val="26"/>
          <w:lang w:val="en-US"/>
        </w:rPr>
      </w:pPr>
      <w:r w:rsidRPr="00A175E5">
        <w:rPr>
          <w:sz w:val="26"/>
          <w:szCs w:val="26"/>
          <w:lang w:val="en-US"/>
        </w:rPr>
        <w:t>Phát huy dân chủ, hoàn thiện cơ chế để huy động nhân dân tham gia phòng, chống suy thoái về tư tưởng chính trị, đạo đức, lối sống; chống “tự diễn biến”, “tự chuyển hóa”</w:t>
      </w:r>
    </w:p>
    <w:p w:rsidR="00E51FC7" w:rsidRPr="00A175E5" w:rsidRDefault="00E51FC7" w:rsidP="00194EEA">
      <w:pPr>
        <w:pStyle w:val="normal0"/>
        <w:numPr>
          <w:ilvl w:val="0"/>
          <w:numId w:val="2"/>
        </w:numPr>
        <w:shd w:val="clear" w:color="auto" w:fill="FFFFFF"/>
        <w:spacing w:before="0" w:beforeAutospacing="0" w:after="0" w:afterAutospacing="0" w:line="360" w:lineRule="auto"/>
        <w:jc w:val="both"/>
        <w:rPr>
          <w:sz w:val="26"/>
          <w:szCs w:val="26"/>
          <w:lang w:val="en-US"/>
        </w:rPr>
      </w:pPr>
      <w:r w:rsidRPr="00A175E5">
        <w:rPr>
          <w:sz w:val="26"/>
          <w:szCs w:val="26"/>
          <w:lang w:val="en-US"/>
        </w:rPr>
        <w:t>Tổ chức học tập, thảo luận, liên hệ và lựa chọn những việc làm theo tập thể và cá nhân cán bộ, đảng viên, công chức, viên chức.</w:t>
      </w:r>
    </w:p>
    <w:p w:rsidR="00573D5A" w:rsidRPr="00A175E5" w:rsidRDefault="00573D5A" w:rsidP="00573D5A">
      <w:pPr>
        <w:pStyle w:val="normal0"/>
        <w:shd w:val="clear" w:color="auto" w:fill="FFFFFF"/>
        <w:spacing w:after="0" w:line="360" w:lineRule="auto"/>
        <w:ind w:firstLine="567"/>
        <w:jc w:val="both"/>
        <w:rPr>
          <w:b/>
          <w:color w:val="000000"/>
          <w:sz w:val="26"/>
          <w:szCs w:val="26"/>
          <w:lang w:eastAsia="en-GB"/>
        </w:rPr>
      </w:pPr>
      <w:r w:rsidRPr="00A175E5">
        <w:rPr>
          <w:color w:val="000000"/>
          <w:sz w:val="26"/>
          <w:szCs w:val="26"/>
        </w:rPr>
        <w:tab/>
      </w:r>
      <w:r w:rsidRPr="00A175E5">
        <w:rPr>
          <w:b/>
          <w:color w:val="000000"/>
          <w:sz w:val="26"/>
          <w:szCs w:val="26"/>
        </w:rPr>
        <w:t xml:space="preserve">Câu 2: </w:t>
      </w:r>
      <w:r w:rsidRPr="00A175E5">
        <w:rPr>
          <w:b/>
          <w:bCs/>
          <w:color w:val="000000"/>
          <w:sz w:val="26"/>
          <w:szCs w:val="26"/>
          <w:lang w:eastAsia="en-GB"/>
        </w:rPr>
        <w:t>Là một người làm công tác giáo dục, với vai trò, nhiệm vụ của Anh (Chị) cần làm gì để thực hiện công việc học tập và làm theo tư tưởng, đạo đức, phong cách Hồ Chí Minh.</w:t>
      </w:r>
    </w:p>
    <w:p w:rsidR="00573D5A" w:rsidRPr="00A175E5" w:rsidRDefault="00573D5A" w:rsidP="00573D5A">
      <w:pPr>
        <w:spacing w:after="0" w:line="360" w:lineRule="auto"/>
        <w:rPr>
          <w:rFonts w:ascii="Times New Roman" w:eastAsia="Times New Roman" w:hAnsi="Times New Roman" w:cs="Times New Roman"/>
          <w:color w:val="000000"/>
          <w:sz w:val="26"/>
          <w:szCs w:val="26"/>
          <w:lang w:val="vi-VN"/>
        </w:rPr>
      </w:pPr>
      <w:r w:rsidRPr="00A175E5">
        <w:rPr>
          <w:rFonts w:ascii="Times New Roman" w:eastAsia="Times New Roman" w:hAnsi="Times New Roman" w:cs="Times New Roman"/>
          <w:color w:val="000000"/>
          <w:sz w:val="26"/>
          <w:szCs w:val="26"/>
          <w:lang w:val="vi-VN"/>
        </w:rPr>
        <w:tab/>
        <w:t>Là một người làm công tác giáo dục, nhiệm vụ của chúng ta là:</w:t>
      </w:r>
    </w:p>
    <w:p w:rsidR="00573D5A" w:rsidRPr="00A175E5" w:rsidRDefault="00573D5A" w:rsidP="00573D5A">
      <w:pPr>
        <w:widowControl w:val="0"/>
        <w:spacing w:after="0" w:line="360" w:lineRule="auto"/>
        <w:ind w:right="114" w:firstLine="720"/>
        <w:jc w:val="both"/>
        <w:rPr>
          <w:rFonts w:ascii="Times New Roman" w:hAnsi="Times New Roman" w:cs="Times New Roman"/>
          <w:color w:val="000000"/>
          <w:sz w:val="26"/>
          <w:szCs w:val="26"/>
          <w:lang w:val="vi-VN"/>
        </w:rPr>
      </w:pPr>
      <w:bookmarkStart w:id="0" w:name="_GoBack"/>
      <w:bookmarkEnd w:id="0"/>
      <w:r w:rsidRPr="00A175E5">
        <w:rPr>
          <w:rFonts w:ascii="Times New Roman" w:hAnsi="Times New Roman" w:cs="Times New Roman"/>
          <w:color w:val="000000"/>
          <w:sz w:val="26"/>
          <w:szCs w:val="26"/>
          <w:lang w:val="vi-VN"/>
        </w:rPr>
        <w:t>- Chấp hành nghiêm các Chỉ thị, Nghị quyết của Đảng và pháp luật của nhà nước và nội quy, quy định của ngành, cơ quan làm việc.</w:t>
      </w:r>
    </w:p>
    <w:p w:rsidR="00573D5A" w:rsidRPr="00A175E5" w:rsidRDefault="00573D5A" w:rsidP="00573D5A">
      <w:pPr>
        <w:widowControl w:val="0"/>
        <w:spacing w:after="0" w:line="360" w:lineRule="auto"/>
        <w:ind w:right="114" w:firstLine="720"/>
        <w:jc w:val="both"/>
        <w:rPr>
          <w:rFonts w:ascii="Times New Roman" w:hAnsi="Times New Roman" w:cs="Times New Roman"/>
          <w:color w:val="000000"/>
          <w:sz w:val="26"/>
          <w:szCs w:val="26"/>
          <w:lang w:val="vi-VN"/>
        </w:rPr>
      </w:pPr>
      <w:r w:rsidRPr="00A175E5">
        <w:rPr>
          <w:rFonts w:ascii="Times New Roman" w:hAnsi="Times New Roman" w:cs="Times New Roman"/>
          <w:color w:val="000000"/>
          <w:sz w:val="26"/>
          <w:szCs w:val="26"/>
          <w:lang w:val="vi-VN"/>
        </w:rPr>
        <w:t>- Tích cực học tập, nhận thức đầy đủ những nội dung trong tư tưởng, đạo đức, phong cách của Bác, vận dụng khéo léo vào đời sống hàng ngày;</w:t>
      </w:r>
    </w:p>
    <w:p w:rsidR="00573D5A" w:rsidRPr="00A175E5" w:rsidRDefault="00573D5A" w:rsidP="00573D5A">
      <w:pPr>
        <w:widowControl w:val="0"/>
        <w:spacing w:after="0" w:line="360" w:lineRule="auto"/>
        <w:ind w:right="114" w:firstLine="720"/>
        <w:jc w:val="both"/>
        <w:rPr>
          <w:rFonts w:ascii="Times New Roman" w:hAnsi="Times New Roman" w:cs="Times New Roman"/>
          <w:color w:val="000000"/>
          <w:sz w:val="26"/>
          <w:szCs w:val="26"/>
          <w:lang w:val="vi-VN"/>
        </w:rPr>
      </w:pPr>
      <w:r w:rsidRPr="00A175E5">
        <w:rPr>
          <w:rFonts w:ascii="Times New Roman" w:hAnsi="Times New Roman" w:cs="Times New Roman"/>
          <w:color w:val="000000"/>
          <w:sz w:val="26"/>
          <w:szCs w:val="26"/>
          <w:lang w:val="vi-VN"/>
        </w:rPr>
        <w:t>- Tự giác trong tự học, tự bồi dưỡng nâng cao trình độ chuyên môn nghiệp vụ, trình độ tin học, ngoại ngữ; tích cực đổi mới dạy học, nâng cao chất lượng chuyên môn.</w:t>
      </w:r>
    </w:p>
    <w:p w:rsidR="00573D5A" w:rsidRPr="00A175E5" w:rsidRDefault="00573D5A" w:rsidP="00573D5A">
      <w:pPr>
        <w:widowControl w:val="0"/>
        <w:spacing w:after="0" w:line="360" w:lineRule="auto"/>
        <w:ind w:right="114" w:firstLine="720"/>
        <w:jc w:val="both"/>
        <w:rPr>
          <w:rFonts w:ascii="Times New Roman" w:hAnsi="Times New Roman" w:cs="Times New Roman"/>
          <w:color w:val="000000"/>
          <w:sz w:val="26"/>
          <w:szCs w:val="26"/>
          <w:lang w:val="vi-VN"/>
        </w:rPr>
      </w:pPr>
      <w:r w:rsidRPr="00A175E5">
        <w:rPr>
          <w:rFonts w:ascii="Times New Roman" w:hAnsi="Times New Roman" w:cs="Times New Roman"/>
          <w:color w:val="000000"/>
          <w:sz w:val="26"/>
          <w:szCs w:val="26"/>
          <w:lang w:val="vi-VN"/>
        </w:rPr>
        <w:t xml:space="preserve">- Thực hiện lời dạy của Bác “Làm việc gì cũng phải có cái tâm và yêu nghề thì chúng ta mới thành công được”. </w:t>
      </w:r>
    </w:p>
    <w:p w:rsidR="00573D5A" w:rsidRPr="00A175E5" w:rsidRDefault="00573D5A" w:rsidP="00573D5A">
      <w:pPr>
        <w:widowControl w:val="0"/>
        <w:spacing w:after="0" w:line="360" w:lineRule="auto"/>
        <w:ind w:right="114" w:firstLine="720"/>
        <w:jc w:val="both"/>
        <w:rPr>
          <w:rFonts w:ascii="Times New Roman" w:hAnsi="Times New Roman" w:cs="Times New Roman"/>
          <w:color w:val="000000"/>
          <w:sz w:val="26"/>
          <w:szCs w:val="26"/>
        </w:rPr>
      </w:pPr>
      <w:r w:rsidRPr="00A175E5">
        <w:rPr>
          <w:rFonts w:ascii="Times New Roman" w:hAnsi="Times New Roman" w:cs="Times New Roman"/>
          <w:color w:val="000000"/>
          <w:sz w:val="26"/>
          <w:szCs w:val="26"/>
        </w:rPr>
        <w:lastRenderedPageBreak/>
        <w:t>- Học tập và làm theo Bác từ những việc đơn giản thực hiện đúng chức năng nhiệm vụ của mình. Luôn quan tâm, tôn trọng lắng nghe các ý kiến của mọi người; luôn tôn trọng tập thể; làm việc khoa học, làm việc phải có mục đích rõ ràng, tập trung; chương trình, kế hoạch đặt ra phải phù hợp.</w:t>
      </w:r>
    </w:p>
    <w:p w:rsidR="00E51FC7" w:rsidRPr="00A175E5" w:rsidRDefault="00573D5A" w:rsidP="00E51FC7">
      <w:pPr>
        <w:widowControl w:val="0"/>
        <w:spacing w:after="0" w:line="360" w:lineRule="auto"/>
        <w:ind w:right="114" w:firstLine="720"/>
        <w:jc w:val="both"/>
        <w:rPr>
          <w:rFonts w:ascii="Times New Roman" w:hAnsi="Times New Roman" w:cs="Times New Roman"/>
          <w:color w:val="000000"/>
          <w:sz w:val="26"/>
          <w:szCs w:val="26"/>
        </w:rPr>
      </w:pPr>
      <w:r w:rsidRPr="00A175E5">
        <w:rPr>
          <w:rFonts w:ascii="Times New Roman" w:hAnsi="Times New Roman" w:cs="Times New Roman"/>
          <w:color w:val="000000"/>
          <w:sz w:val="26"/>
          <w:szCs w:val="26"/>
        </w:rPr>
        <w:t xml:space="preserve">- Với đồng nghiệp, phải luôn hòa nhã, vui vẻ, sẵn sàng chia sẻ, học hỏi, giúp đỡ lẫn nhau nhằm cùng nhau xây dựng tập thể đoàn kết. </w:t>
      </w:r>
    </w:p>
    <w:p w:rsidR="00573D5A" w:rsidRPr="00A175E5" w:rsidRDefault="00573D5A" w:rsidP="00573D5A">
      <w:pPr>
        <w:widowControl w:val="0"/>
        <w:spacing w:after="0" w:line="360" w:lineRule="auto"/>
        <w:ind w:right="114" w:firstLine="720"/>
        <w:jc w:val="both"/>
        <w:rPr>
          <w:rFonts w:ascii="Times New Roman" w:hAnsi="Times New Roman" w:cs="Times New Roman"/>
          <w:color w:val="000000"/>
          <w:sz w:val="26"/>
          <w:szCs w:val="26"/>
        </w:rPr>
      </w:pPr>
      <w:r w:rsidRPr="00A175E5">
        <w:rPr>
          <w:rFonts w:ascii="Times New Roman" w:hAnsi="Times New Roman" w:cs="Times New Roman"/>
          <w:color w:val="000000"/>
          <w:sz w:val="26"/>
          <w:szCs w:val="26"/>
        </w:rPr>
        <w:t>- Bản thân tôi tự luôn đặt mình trong tổ chức, trong tập thể, phải tôn trọng nguyên tắc, pháp luật, không kéo bè kéo cánh để làm rối loạn gây mất đoàn kết nội bộ.</w:t>
      </w:r>
    </w:p>
    <w:p w:rsidR="00E51FC7" w:rsidRPr="00A175E5" w:rsidRDefault="00E51FC7" w:rsidP="00573D5A">
      <w:pPr>
        <w:widowControl w:val="0"/>
        <w:spacing w:after="0" w:line="360" w:lineRule="auto"/>
        <w:ind w:right="114" w:firstLine="720"/>
        <w:jc w:val="both"/>
        <w:rPr>
          <w:rFonts w:ascii="Times New Roman" w:hAnsi="Times New Roman" w:cs="Times New Roman"/>
          <w:color w:val="000000"/>
          <w:sz w:val="26"/>
          <w:szCs w:val="26"/>
        </w:rPr>
      </w:pPr>
      <w:r w:rsidRPr="00A175E5">
        <w:rPr>
          <w:rFonts w:ascii="Times New Roman" w:hAnsi="Times New Roman" w:cs="Times New Roman"/>
          <w:color w:val="000000"/>
          <w:sz w:val="26"/>
          <w:szCs w:val="26"/>
        </w:rPr>
        <w:t>- Với gia đình, chúng ta phải luôn lấy gia đình làm trọng vì gia đình êm ấm</w:t>
      </w:r>
      <w:r w:rsidR="00A175E5">
        <w:rPr>
          <w:rFonts w:ascii="Times New Roman" w:hAnsi="Times New Roman" w:cs="Times New Roman"/>
          <w:color w:val="000000"/>
          <w:sz w:val="26"/>
          <w:szCs w:val="26"/>
        </w:rPr>
        <w:t xml:space="preserve"> hạnh phúc</w:t>
      </w:r>
      <w:r w:rsidRPr="00A175E5">
        <w:rPr>
          <w:rFonts w:ascii="Times New Roman" w:hAnsi="Times New Roman" w:cs="Times New Roman"/>
          <w:color w:val="000000"/>
          <w:sz w:val="26"/>
          <w:szCs w:val="26"/>
        </w:rPr>
        <w:t xml:space="preserve"> thì ta mới có tâm trí để làm những việc lớn lao khác</w:t>
      </w:r>
      <w:r w:rsidR="00A175E5">
        <w:rPr>
          <w:rFonts w:ascii="Times New Roman" w:hAnsi="Times New Roman" w:cs="Times New Roman"/>
          <w:color w:val="000000"/>
          <w:sz w:val="26"/>
          <w:szCs w:val="26"/>
        </w:rPr>
        <w:t>.</w:t>
      </w:r>
    </w:p>
    <w:p w:rsidR="00573D5A" w:rsidRPr="00A175E5" w:rsidRDefault="00573D5A" w:rsidP="00573D5A">
      <w:pPr>
        <w:spacing w:after="0" w:line="360" w:lineRule="auto"/>
        <w:ind w:firstLine="567"/>
        <w:jc w:val="both"/>
        <w:rPr>
          <w:rFonts w:ascii="Times New Roman" w:hAnsi="Times New Roman" w:cs="Times New Roman"/>
          <w:i/>
          <w:sz w:val="26"/>
          <w:szCs w:val="26"/>
        </w:rPr>
      </w:pPr>
      <w:r w:rsidRPr="00A175E5">
        <w:rPr>
          <w:rFonts w:ascii="Times New Roman" w:hAnsi="Times New Roman" w:cs="Times New Roman"/>
          <w:i/>
          <w:sz w:val="26"/>
          <w:szCs w:val="26"/>
        </w:rPr>
        <w:tab/>
      </w:r>
      <w:r w:rsidRPr="00A175E5">
        <w:rPr>
          <w:rFonts w:ascii="Times New Roman" w:hAnsi="Times New Roman" w:cs="Times New Roman"/>
          <w:i/>
          <w:sz w:val="26"/>
          <w:szCs w:val="26"/>
        </w:rPr>
        <w:tab/>
      </w:r>
      <w:r w:rsidRPr="00A175E5">
        <w:rPr>
          <w:rFonts w:ascii="Times New Roman" w:hAnsi="Times New Roman" w:cs="Times New Roman"/>
          <w:i/>
          <w:sz w:val="26"/>
          <w:szCs w:val="26"/>
        </w:rPr>
        <w:tab/>
      </w:r>
      <w:r w:rsidRPr="00A175E5">
        <w:rPr>
          <w:rFonts w:ascii="Times New Roman" w:hAnsi="Times New Roman" w:cs="Times New Roman"/>
          <w:i/>
          <w:sz w:val="26"/>
          <w:szCs w:val="26"/>
        </w:rPr>
        <w:tab/>
      </w:r>
      <w:r w:rsidRPr="00A175E5">
        <w:rPr>
          <w:rFonts w:ascii="Times New Roman" w:hAnsi="Times New Roman" w:cs="Times New Roman"/>
          <w:i/>
          <w:sz w:val="26"/>
          <w:szCs w:val="26"/>
        </w:rPr>
        <w:tab/>
      </w:r>
      <w:r w:rsidRPr="00A175E5">
        <w:rPr>
          <w:rFonts w:ascii="Times New Roman" w:hAnsi="Times New Roman" w:cs="Times New Roman"/>
          <w:i/>
          <w:sz w:val="26"/>
          <w:szCs w:val="26"/>
        </w:rPr>
        <w:tab/>
        <w:t>Tp. Hồ Chí Minh, ngày</w:t>
      </w:r>
      <w:r w:rsidR="00E51FC7" w:rsidRPr="00A175E5">
        <w:rPr>
          <w:rFonts w:ascii="Times New Roman" w:hAnsi="Times New Roman" w:cs="Times New Roman"/>
          <w:i/>
          <w:sz w:val="26"/>
          <w:szCs w:val="26"/>
        </w:rPr>
        <w:t xml:space="preserve"> 11</w:t>
      </w:r>
      <w:r w:rsidRPr="00A175E5">
        <w:rPr>
          <w:rFonts w:ascii="Times New Roman" w:hAnsi="Times New Roman" w:cs="Times New Roman"/>
          <w:i/>
          <w:sz w:val="26"/>
          <w:szCs w:val="26"/>
        </w:rPr>
        <w:t xml:space="preserve">  tháng 8 năm 2017</w:t>
      </w:r>
    </w:p>
    <w:p w:rsidR="00573D5A" w:rsidRPr="00A175E5" w:rsidRDefault="00573D5A" w:rsidP="00573D5A">
      <w:pPr>
        <w:spacing w:after="0" w:line="360" w:lineRule="auto"/>
        <w:ind w:firstLine="567"/>
        <w:jc w:val="both"/>
        <w:rPr>
          <w:rFonts w:ascii="Times New Roman" w:hAnsi="Times New Roman" w:cs="Times New Roman"/>
          <w:b/>
          <w:sz w:val="26"/>
          <w:szCs w:val="26"/>
        </w:rPr>
      </w:pPr>
      <w:r w:rsidRPr="00A175E5">
        <w:rPr>
          <w:rFonts w:ascii="Times New Roman" w:hAnsi="Times New Roman" w:cs="Times New Roman"/>
          <w:sz w:val="26"/>
          <w:szCs w:val="26"/>
        </w:rPr>
        <w:tab/>
      </w:r>
      <w:r w:rsidRPr="00A175E5">
        <w:rPr>
          <w:rFonts w:ascii="Times New Roman" w:hAnsi="Times New Roman" w:cs="Times New Roman"/>
          <w:sz w:val="26"/>
          <w:szCs w:val="26"/>
        </w:rPr>
        <w:tab/>
      </w:r>
      <w:r w:rsidRPr="00A175E5">
        <w:rPr>
          <w:rFonts w:ascii="Times New Roman" w:hAnsi="Times New Roman" w:cs="Times New Roman"/>
          <w:sz w:val="26"/>
          <w:szCs w:val="26"/>
        </w:rPr>
        <w:tab/>
      </w:r>
      <w:r w:rsidRPr="00A175E5">
        <w:rPr>
          <w:rFonts w:ascii="Times New Roman" w:hAnsi="Times New Roman" w:cs="Times New Roman"/>
          <w:sz w:val="26"/>
          <w:szCs w:val="26"/>
        </w:rPr>
        <w:tab/>
      </w:r>
      <w:r w:rsidRPr="00A175E5">
        <w:rPr>
          <w:rFonts w:ascii="Times New Roman" w:hAnsi="Times New Roman" w:cs="Times New Roman"/>
          <w:sz w:val="26"/>
          <w:szCs w:val="26"/>
        </w:rPr>
        <w:tab/>
      </w:r>
      <w:r w:rsidRPr="00A175E5">
        <w:rPr>
          <w:rFonts w:ascii="Times New Roman" w:hAnsi="Times New Roman" w:cs="Times New Roman"/>
          <w:sz w:val="26"/>
          <w:szCs w:val="26"/>
        </w:rPr>
        <w:tab/>
      </w:r>
      <w:r w:rsidRPr="00A175E5">
        <w:rPr>
          <w:rFonts w:ascii="Times New Roman" w:hAnsi="Times New Roman" w:cs="Times New Roman"/>
          <w:sz w:val="26"/>
          <w:szCs w:val="26"/>
        </w:rPr>
        <w:tab/>
      </w:r>
      <w:r w:rsidRPr="00A175E5">
        <w:rPr>
          <w:rFonts w:ascii="Times New Roman" w:hAnsi="Times New Roman" w:cs="Times New Roman"/>
          <w:sz w:val="26"/>
          <w:szCs w:val="26"/>
        </w:rPr>
        <w:tab/>
        <w:t xml:space="preserve"> </w:t>
      </w:r>
      <w:r w:rsidRPr="00A175E5">
        <w:rPr>
          <w:rFonts w:ascii="Times New Roman" w:hAnsi="Times New Roman" w:cs="Times New Roman"/>
          <w:b/>
          <w:sz w:val="26"/>
          <w:szCs w:val="26"/>
        </w:rPr>
        <w:t>Người viết bài</w:t>
      </w:r>
    </w:p>
    <w:p w:rsidR="00573D5A" w:rsidRPr="00A175E5" w:rsidRDefault="00573D5A" w:rsidP="00573D5A">
      <w:pPr>
        <w:spacing w:after="0" w:line="360" w:lineRule="auto"/>
        <w:ind w:firstLine="567"/>
        <w:jc w:val="both"/>
        <w:rPr>
          <w:rFonts w:ascii="Times New Roman" w:hAnsi="Times New Roman" w:cs="Times New Roman"/>
          <w:b/>
          <w:sz w:val="26"/>
          <w:szCs w:val="26"/>
        </w:rPr>
      </w:pPr>
    </w:p>
    <w:p w:rsidR="00573D5A" w:rsidRPr="00A175E5" w:rsidRDefault="00573D5A" w:rsidP="00573D5A">
      <w:pPr>
        <w:spacing w:after="0" w:line="360" w:lineRule="auto"/>
        <w:ind w:firstLine="567"/>
        <w:jc w:val="both"/>
        <w:rPr>
          <w:rFonts w:ascii="Times New Roman" w:hAnsi="Times New Roman" w:cs="Times New Roman"/>
          <w:b/>
          <w:sz w:val="26"/>
          <w:szCs w:val="26"/>
        </w:rPr>
      </w:pPr>
    </w:p>
    <w:p w:rsidR="00573D5A" w:rsidRPr="00A175E5" w:rsidRDefault="00573D5A" w:rsidP="00573D5A">
      <w:pPr>
        <w:spacing w:after="0" w:line="360" w:lineRule="auto"/>
        <w:ind w:firstLine="567"/>
        <w:jc w:val="both"/>
        <w:rPr>
          <w:rFonts w:ascii="Times New Roman" w:hAnsi="Times New Roman" w:cs="Times New Roman"/>
          <w:b/>
          <w:sz w:val="26"/>
          <w:szCs w:val="26"/>
        </w:rPr>
      </w:pPr>
      <w:r w:rsidRPr="00A175E5">
        <w:rPr>
          <w:rFonts w:ascii="Times New Roman" w:hAnsi="Times New Roman" w:cs="Times New Roman"/>
          <w:sz w:val="26"/>
          <w:szCs w:val="26"/>
        </w:rPr>
        <w:tab/>
      </w:r>
      <w:r w:rsidRPr="00A175E5">
        <w:rPr>
          <w:rFonts w:ascii="Times New Roman" w:hAnsi="Times New Roman" w:cs="Times New Roman"/>
          <w:sz w:val="26"/>
          <w:szCs w:val="26"/>
        </w:rPr>
        <w:tab/>
      </w:r>
      <w:r w:rsidRPr="00A175E5">
        <w:rPr>
          <w:rFonts w:ascii="Times New Roman" w:hAnsi="Times New Roman" w:cs="Times New Roman"/>
          <w:sz w:val="26"/>
          <w:szCs w:val="26"/>
        </w:rPr>
        <w:tab/>
      </w:r>
      <w:r w:rsidRPr="00A175E5">
        <w:rPr>
          <w:rFonts w:ascii="Times New Roman" w:hAnsi="Times New Roman" w:cs="Times New Roman"/>
          <w:sz w:val="26"/>
          <w:szCs w:val="26"/>
        </w:rPr>
        <w:tab/>
      </w:r>
      <w:r w:rsidRPr="00A175E5">
        <w:rPr>
          <w:rFonts w:ascii="Times New Roman" w:hAnsi="Times New Roman" w:cs="Times New Roman"/>
          <w:sz w:val="26"/>
          <w:szCs w:val="26"/>
        </w:rPr>
        <w:tab/>
      </w:r>
      <w:r w:rsidRPr="00A175E5">
        <w:rPr>
          <w:rFonts w:ascii="Times New Roman" w:hAnsi="Times New Roman" w:cs="Times New Roman"/>
          <w:sz w:val="26"/>
          <w:szCs w:val="26"/>
        </w:rPr>
        <w:tab/>
      </w:r>
      <w:r w:rsidRPr="00A175E5">
        <w:rPr>
          <w:rFonts w:ascii="Times New Roman" w:hAnsi="Times New Roman" w:cs="Times New Roman"/>
          <w:sz w:val="26"/>
          <w:szCs w:val="26"/>
        </w:rPr>
        <w:tab/>
      </w:r>
      <w:r w:rsidRPr="00A175E5">
        <w:rPr>
          <w:rFonts w:ascii="Times New Roman" w:hAnsi="Times New Roman" w:cs="Times New Roman"/>
          <w:sz w:val="26"/>
          <w:szCs w:val="26"/>
        </w:rPr>
        <w:tab/>
        <w:t xml:space="preserve">  </w:t>
      </w:r>
      <w:r w:rsidR="00E51FC7" w:rsidRPr="00A175E5">
        <w:rPr>
          <w:rFonts w:ascii="Times New Roman" w:hAnsi="Times New Roman" w:cs="Times New Roman"/>
          <w:b/>
          <w:sz w:val="26"/>
          <w:szCs w:val="26"/>
        </w:rPr>
        <w:t>Nguyễn Thị Thanh Tú</w:t>
      </w:r>
    </w:p>
    <w:sectPr w:rsidR="00573D5A" w:rsidRPr="00A175E5" w:rsidSect="00DF3DA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21002A87" w:usb1="80000000" w:usb2="00000008"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B21CE1"/>
    <w:multiLevelType w:val="hybridMultilevel"/>
    <w:tmpl w:val="E646AB0C"/>
    <w:lvl w:ilvl="0" w:tplc="008658E6">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612168C8"/>
    <w:multiLevelType w:val="hybridMultilevel"/>
    <w:tmpl w:val="58E6049C"/>
    <w:lvl w:ilvl="0" w:tplc="BD5C14AC">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hideSpellingErrors/>
  <w:defaultTabStop w:val="720"/>
  <w:characterSpacingControl w:val="doNotCompress"/>
  <w:compat>
    <w:useFELayout/>
  </w:compat>
  <w:rsids>
    <w:rsidRoot w:val="00CF212D"/>
    <w:rsid w:val="0006142E"/>
    <w:rsid w:val="000818E5"/>
    <w:rsid w:val="000850EF"/>
    <w:rsid w:val="000C6296"/>
    <w:rsid w:val="001810C3"/>
    <w:rsid w:val="00191566"/>
    <w:rsid w:val="001940CC"/>
    <w:rsid w:val="00194EEA"/>
    <w:rsid w:val="00225512"/>
    <w:rsid w:val="00234F54"/>
    <w:rsid w:val="002618B7"/>
    <w:rsid w:val="002837A4"/>
    <w:rsid w:val="00291958"/>
    <w:rsid w:val="002D2030"/>
    <w:rsid w:val="0032677E"/>
    <w:rsid w:val="00361223"/>
    <w:rsid w:val="0038554F"/>
    <w:rsid w:val="003D13B3"/>
    <w:rsid w:val="003D210E"/>
    <w:rsid w:val="0042537B"/>
    <w:rsid w:val="004469D1"/>
    <w:rsid w:val="00456981"/>
    <w:rsid w:val="00470EE6"/>
    <w:rsid w:val="0048347A"/>
    <w:rsid w:val="00550279"/>
    <w:rsid w:val="0055284B"/>
    <w:rsid w:val="00556FB4"/>
    <w:rsid w:val="0056032D"/>
    <w:rsid w:val="00573D5A"/>
    <w:rsid w:val="006B0E32"/>
    <w:rsid w:val="00746266"/>
    <w:rsid w:val="00791C4B"/>
    <w:rsid w:val="007B16DD"/>
    <w:rsid w:val="00893F64"/>
    <w:rsid w:val="008C1875"/>
    <w:rsid w:val="00927089"/>
    <w:rsid w:val="009606B1"/>
    <w:rsid w:val="00981FE7"/>
    <w:rsid w:val="009F7750"/>
    <w:rsid w:val="00A175E5"/>
    <w:rsid w:val="00A4470B"/>
    <w:rsid w:val="00A71699"/>
    <w:rsid w:val="00A8622B"/>
    <w:rsid w:val="00AB3A57"/>
    <w:rsid w:val="00B50D9E"/>
    <w:rsid w:val="00B94617"/>
    <w:rsid w:val="00C80255"/>
    <w:rsid w:val="00C92416"/>
    <w:rsid w:val="00C92915"/>
    <w:rsid w:val="00CC14A6"/>
    <w:rsid w:val="00CF212D"/>
    <w:rsid w:val="00D23410"/>
    <w:rsid w:val="00DB2A74"/>
    <w:rsid w:val="00DB33F5"/>
    <w:rsid w:val="00DF3DAE"/>
    <w:rsid w:val="00E02F2F"/>
    <w:rsid w:val="00E03665"/>
    <w:rsid w:val="00E43021"/>
    <w:rsid w:val="00E51FC7"/>
    <w:rsid w:val="00EA736B"/>
    <w:rsid w:val="00EE081A"/>
    <w:rsid w:val="00F0517C"/>
    <w:rsid w:val="00F5252C"/>
    <w:rsid w:val="00F547E1"/>
    <w:rsid w:val="00FC6645"/>
    <w:rsid w:val="00FF20AB"/>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3DA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basedOn w:val="Normal"/>
    <w:rsid w:val="00573D5A"/>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character" w:styleId="Emphasis">
    <w:name w:val="Emphasis"/>
    <w:basedOn w:val="DefaultParagraphFont"/>
    <w:uiPriority w:val="20"/>
    <w:qFormat/>
    <w:rsid w:val="00573D5A"/>
    <w:rPr>
      <w:i/>
      <w:iCs/>
    </w:rPr>
  </w:style>
  <w:style w:type="character" w:customStyle="1" w:styleId="apple-converted-space">
    <w:name w:val="apple-converted-space"/>
    <w:basedOn w:val="DefaultParagraphFont"/>
    <w:rsid w:val="00D23410"/>
  </w:style>
  <w:style w:type="paragraph" w:styleId="BalloonText">
    <w:name w:val="Balloon Text"/>
    <w:basedOn w:val="Normal"/>
    <w:link w:val="BalloonTextChar"/>
    <w:uiPriority w:val="99"/>
    <w:semiHidden/>
    <w:unhideWhenUsed/>
    <w:rsid w:val="00D234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341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20962022">
      <w:bodyDiv w:val="1"/>
      <w:marLeft w:val="0"/>
      <w:marRight w:val="0"/>
      <w:marTop w:val="0"/>
      <w:marBottom w:val="0"/>
      <w:divBdr>
        <w:top w:val="none" w:sz="0" w:space="0" w:color="auto"/>
        <w:left w:val="none" w:sz="0" w:space="0" w:color="auto"/>
        <w:bottom w:val="none" w:sz="0" w:space="0" w:color="auto"/>
        <w:right w:val="none" w:sz="0" w:space="0" w:color="auto"/>
      </w:divBdr>
      <w:divsChild>
        <w:div w:id="1222982913">
          <w:marLeft w:val="0"/>
          <w:marRight w:val="0"/>
          <w:marTop w:val="0"/>
          <w:marBottom w:val="0"/>
          <w:divBdr>
            <w:top w:val="none" w:sz="0" w:space="0" w:color="auto"/>
            <w:left w:val="none" w:sz="0" w:space="0" w:color="auto"/>
            <w:bottom w:val="none" w:sz="0" w:space="0" w:color="auto"/>
            <w:right w:val="none" w:sz="0" w:space="0" w:color="auto"/>
          </w:divBdr>
        </w:div>
        <w:div w:id="1593315631">
          <w:marLeft w:val="0"/>
          <w:marRight w:val="0"/>
          <w:marTop w:val="0"/>
          <w:marBottom w:val="0"/>
          <w:divBdr>
            <w:top w:val="none" w:sz="0" w:space="0" w:color="auto"/>
            <w:left w:val="none" w:sz="0" w:space="0" w:color="auto"/>
            <w:bottom w:val="none" w:sz="0" w:space="0" w:color="auto"/>
            <w:right w:val="none" w:sz="0" w:space="0" w:color="auto"/>
          </w:divBdr>
        </w:div>
        <w:div w:id="1277256930">
          <w:marLeft w:val="0"/>
          <w:marRight w:val="0"/>
          <w:marTop w:val="0"/>
          <w:marBottom w:val="0"/>
          <w:divBdr>
            <w:top w:val="none" w:sz="0" w:space="0" w:color="auto"/>
            <w:left w:val="none" w:sz="0" w:space="0" w:color="auto"/>
            <w:bottom w:val="none" w:sz="0" w:space="0" w:color="auto"/>
            <w:right w:val="none" w:sz="0" w:space="0" w:color="auto"/>
          </w:divBdr>
        </w:div>
        <w:div w:id="1730688820">
          <w:marLeft w:val="0"/>
          <w:marRight w:val="0"/>
          <w:marTop w:val="0"/>
          <w:marBottom w:val="0"/>
          <w:divBdr>
            <w:top w:val="none" w:sz="0" w:space="0" w:color="auto"/>
            <w:left w:val="none" w:sz="0" w:space="0" w:color="auto"/>
            <w:bottom w:val="none" w:sz="0" w:space="0" w:color="auto"/>
            <w:right w:val="none" w:sz="0" w:space="0" w:color="auto"/>
          </w:divBdr>
        </w:div>
        <w:div w:id="1391224587">
          <w:marLeft w:val="0"/>
          <w:marRight w:val="0"/>
          <w:marTop w:val="0"/>
          <w:marBottom w:val="0"/>
          <w:divBdr>
            <w:top w:val="none" w:sz="0" w:space="0" w:color="auto"/>
            <w:left w:val="none" w:sz="0" w:space="0" w:color="auto"/>
            <w:bottom w:val="none" w:sz="0" w:space="0" w:color="auto"/>
            <w:right w:val="none" w:sz="0" w:space="0" w:color="auto"/>
          </w:divBdr>
        </w:div>
        <w:div w:id="1111431951">
          <w:marLeft w:val="0"/>
          <w:marRight w:val="0"/>
          <w:marTop w:val="0"/>
          <w:marBottom w:val="0"/>
          <w:divBdr>
            <w:top w:val="none" w:sz="0" w:space="0" w:color="auto"/>
            <w:left w:val="none" w:sz="0" w:space="0" w:color="auto"/>
            <w:bottom w:val="none" w:sz="0" w:space="0" w:color="auto"/>
            <w:right w:val="none" w:sz="0" w:space="0" w:color="auto"/>
          </w:divBdr>
        </w:div>
        <w:div w:id="426771066">
          <w:marLeft w:val="0"/>
          <w:marRight w:val="0"/>
          <w:marTop w:val="0"/>
          <w:marBottom w:val="0"/>
          <w:divBdr>
            <w:top w:val="none" w:sz="0" w:space="0" w:color="auto"/>
            <w:left w:val="none" w:sz="0" w:space="0" w:color="auto"/>
            <w:bottom w:val="none" w:sz="0" w:space="0" w:color="auto"/>
            <w:right w:val="none" w:sz="0" w:space="0" w:color="auto"/>
          </w:divBdr>
        </w:div>
        <w:div w:id="471797342">
          <w:marLeft w:val="0"/>
          <w:marRight w:val="0"/>
          <w:marTop w:val="0"/>
          <w:marBottom w:val="0"/>
          <w:divBdr>
            <w:top w:val="none" w:sz="0" w:space="0" w:color="auto"/>
            <w:left w:val="none" w:sz="0" w:space="0" w:color="auto"/>
            <w:bottom w:val="none" w:sz="0" w:space="0" w:color="auto"/>
            <w:right w:val="none" w:sz="0" w:space="0" w:color="auto"/>
          </w:divBdr>
        </w:div>
        <w:div w:id="968781246">
          <w:marLeft w:val="0"/>
          <w:marRight w:val="0"/>
          <w:marTop w:val="0"/>
          <w:marBottom w:val="0"/>
          <w:divBdr>
            <w:top w:val="none" w:sz="0" w:space="0" w:color="auto"/>
            <w:left w:val="none" w:sz="0" w:space="0" w:color="auto"/>
            <w:bottom w:val="none" w:sz="0" w:space="0" w:color="auto"/>
            <w:right w:val="none" w:sz="0" w:space="0" w:color="auto"/>
          </w:divBdr>
        </w:div>
        <w:div w:id="1169296385">
          <w:marLeft w:val="0"/>
          <w:marRight w:val="0"/>
          <w:marTop w:val="0"/>
          <w:marBottom w:val="0"/>
          <w:divBdr>
            <w:top w:val="none" w:sz="0" w:space="0" w:color="auto"/>
            <w:left w:val="none" w:sz="0" w:space="0" w:color="auto"/>
            <w:bottom w:val="none" w:sz="0" w:space="0" w:color="auto"/>
            <w:right w:val="none" w:sz="0" w:space="0" w:color="auto"/>
          </w:divBdr>
        </w:div>
      </w:divsChild>
    </w:div>
    <w:div w:id="369454524">
      <w:bodyDiv w:val="1"/>
      <w:marLeft w:val="0"/>
      <w:marRight w:val="0"/>
      <w:marTop w:val="0"/>
      <w:marBottom w:val="0"/>
      <w:divBdr>
        <w:top w:val="none" w:sz="0" w:space="0" w:color="auto"/>
        <w:left w:val="none" w:sz="0" w:space="0" w:color="auto"/>
        <w:bottom w:val="none" w:sz="0" w:space="0" w:color="auto"/>
        <w:right w:val="none" w:sz="0" w:space="0" w:color="auto"/>
      </w:divBdr>
    </w:div>
    <w:div w:id="767580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253</TotalTime>
  <Pages>5</Pages>
  <Words>1406</Words>
  <Characters>8020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9408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dc:creator>
  <cp:lastModifiedBy>Hieu</cp:lastModifiedBy>
  <cp:revision>5</cp:revision>
  <dcterms:created xsi:type="dcterms:W3CDTF">2017-08-11T09:11:00Z</dcterms:created>
  <dcterms:modified xsi:type="dcterms:W3CDTF">2017-08-11T14:15:00Z</dcterms:modified>
</cp:coreProperties>
</file>